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B748D" w:rsidRDefault="00185F18" w:rsidP="00E82698">
      <w:pPr>
        <w:tabs>
          <w:tab w:val="right" w:pos="9066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>
        <w:rPr>
          <w:i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481455" cy="138938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Q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2698" w:rsidRPr="007520D6" w:rsidRDefault="007520D6" w:rsidP="00E82698">
      <w:pPr>
        <w:tabs>
          <w:tab w:val="right" w:pos="9066"/>
        </w:tabs>
        <w:spacing w:line="276" w:lineRule="auto"/>
        <w:jc w:val="both"/>
        <w:rPr>
          <w:rFonts w:ascii="Calibri" w:hAnsi="Calibri"/>
          <w:i/>
          <w:color w:val="000000" w:themeColor="text1"/>
        </w:rPr>
      </w:pPr>
      <w:r w:rsidRPr="007520D6">
        <w:rPr>
          <w:rFonts w:ascii="Calibri" w:hAnsi="Calibri" w:cs="Arial"/>
          <w:bCs/>
          <w:color w:val="101010"/>
        </w:rPr>
        <w:t>In der Schule über „Homosexualität“ sprechen</w:t>
      </w:r>
    </w:p>
    <w:p w:rsidR="00D947BE" w:rsidRPr="007520D6" w:rsidRDefault="007520D6" w:rsidP="00D947BE">
      <w:pPr>
        <w:spacing w:line="276" w:lineRule="auto"/>
        <w:rPr>
          <w:rFonts w:asciiTheme="majorHAnsi" w:hAnsiTheme="majorHAnsi"/>
          <w:b/>
          <w:color w:val="000000" w:themeColor="text1"/>
          <w:sz w:val="48"/>
          <w:szCs w:val="22"/>
        </w:rPr>
      </w:pPr>
      <w:r w:rsidRPr="007520D6">
        <w:rPr>
          <w:rFonts w:asciiTheme="majorHAnsi" w:hAnsiTheme="majorHAnsi"/>
          <w:b/>
          <w:color w:val="000000" w:themeColor="text1"/>
          <w:sz w:val="48"/>
          <w:szCs w:val="22"/>
        </w:rPr>
        <w:t xml:space="preserve">HOMOLOGIE </w:t>
      </w:r>
    </w:p>
    <w:p w:rsidR="00B12428" w:rsidRPr="008D7A44" w:rsidRDefault="007520D6" w:rsidP="00B12428">
      <w:pPr>
        <w:spacing w:after="120" w:line="276" w:lineRule="auto"/>
        <w:rPr>
          <w:rFonts w:asciiTheme="majorHAnsi" w:hAnsiTheme="majorHAnsi"/>
          <w:color w:val="000000" w:themeColor="text1"/>
          <w:szCs w:val="22"/>
        </w:rPr>
      </w:pPr>
      <w:r>
        <w:rPr>
          <w:rFonts w:asciiTheme="majorHAnsi" w:hAnsiTheme="majorHAnsi"/>
          <w:color w:val="000000" w:themeColor="text1"/>
          <w:szCs w:val="22"/>
        </w:rPr>
        <w:t xml:space="preserve">Das kabarettistische Schulprogramm mit Malte Anders </w:t>
      </w:r>
    </w:p>
    <w:p w:rsidR="007520D6" w:rsidRDefault="007520D6" w:rsidP="00D947BE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5B3A56" w:rsidRDefault="005B3A56" w:rsidP="00D947BE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5B3A56" w:rsidRDefault="005B3A56" w:rsidP="00D947BE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F26CC0" w:rsidRDefault="007520D6" w:rsidP="00F26CC0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Die Schüler*innen der </w:t>
      </w:r>
      <w:r w:rsidRPr="007520D6">
        <w:rPr>
          <w:rFonts w:asciiTheme="majorHAnsi" w:hAnsiTheme="majorHAnsi"/>
          <w:b/>
          <w:color w:val="000000" w:themeColor="text1"/>
          <w:sz w:val="22"/>
          <w:szCs w:val="22"/>
          <w:highlight w:val="green"/>
        </w:rPr>
        <w:t>XXXNAME-DER-SCHULEXXX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erleben </w:t>
      </w:r>
    </w:p>
    <w:p w:rsidR="007520D6" w:rsidRPr="007520D6" w:rsidRDefault="007520D6" w:rsidP="00F26CC0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eine Unterrichtsstunde der etwas „anderen“ Art. </w:t>
      </w:r>
    </w:p>
    <w:p w:rsidR="007520D6" w:rsidRPr="008D7A44" w:rsidRDefault="007520D6" w:rsidP="00F26CC0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7520D6" w:rsidRDefault="007520D6" w:rsidP="00F26CC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101010"/>
        </w:rPr>
      </w:pPr>
      <w:r w:rsidRPr="007520D6">
        <w:rPr>
          <w:rFonts w:ascii="Calibri" w:hAnsi="Calibri" w:cs="Arial"/>
          <w:color w:val="101010"/>
        </w:rPr>
        <w:t xml:space="preserve">Ausgrenzung, Diskriminierung, Mobbing – das sind Themen aus der Alltagswelt zahlreicher Schüler*innen. Der Theaterpädagoge Timo Becker, der hinter der Kunstfigur </w:t>
      </w:r>
      <w:r w:rsidRPr="007520D6">
        <w:rPr>
          <w:rFonts w:ascii="Calibri" w:hAnsi="Calibri" w:cs="Arial"/>
          <w:i/>
          <w:color w:val="101010"/>
        </w:rPr>
        <w:t>MALTE ANDERS</w:t>
      </w:r>
      <w:r w:rsidRPr="007520D6">
        <w:rPr>
          <w:rFonts w:ascii="Calibri" w:hAnsi="Calibri" w:cs="Arial"/>
          <w:color w:val="101010"/>
        </w:rPr>
        <w:t xml:space="preserve"> steckt, ermöglicht den Jugendlichen in seinem neuen Unterrichtsfach „Homologie“ einen humorvollen Einblick in das Thema Homosexualität und die Normalität des Anders-Seins.</w:t>
      </w:r>
    </w:p>
    <w:p w:rsidR="005B3A56" w:rsidRPr="007520D6" w:rsidRDefault="005B3A56" w:rsidP="00F26CC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5B3A56" w:rsidRPr="005714E7" w:rsidRDefault="007520D6" w:rsidP="00F26CC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101010"/>
        </w:rPr>
      </w:pPr>
      <w:r w:rsidRPr="007520D6">
        <w:rPr>
          <w:rFonts w:ascii="Calibri" w:hAnsi="Calibri" w:cs="Arial"/>
          <w:color w:val="101010"/>
        </w:rPr>
        <w:t xml:space="preserve">Malte geht dabei alten Vorurteilen auf den Grund, vermittelt Hintergrundwissen </w:t>
      </w:r>
      <w:r w:rsidR="005B3A56">
        <w:rPr>
          <w:rFonts w:ascii="Calibri" w:hAnsi="Calibri" w:cs="Arial"/>
          <w:color w:val="101010"/>
        </w:rPr>
        <w:t>in abwechslungsreicher Form mit</w:t>
      </w:r>
      <w:r w:rsidRPr="007520D6">
        <w:rPr>
          <w:rFonts w:ascii="Calibri" w:hAnsi="Calibri" w:cs="Arial"/>
          <w:color w:val="101010"/>
        </w:rPr>
        <w:t xml:space="preserve"> Filmen, Bildern, Apps sowie eigenen</w:t>
      </w:r>
      <w:r w:rsidR="005B3A56">
        <w:rPr>
          <w:rFonts w:ascii="Calibri" w:hAnsi="Calibri" w:cs="Arial"/>
          <w:color w:val="101010"/>
        </w:rPr>
        <w:t>, amüsanten</w:t>
      </w:r>
      <w:r w:rsidRPr="007520D6">
        <w:rPr>
          <w:rFonts w:ascii="Calibri" w:hAnsi="Calibri" w:cs="Arial"/>
          <w:color w:val="101010"/>
        </w:rPr>
        <w:t xml:space="preserve"> </w:t>
      </w:r>
      <w:r w:rsidR="005B3A56">
        <w:rPr>
          <w:rFonts w:ascii="Calibri" w:hAnsi="Calibri" w:cs="Arial"/>
          <w:color w:val="101010"/>
        </w:rPr>
        <w:t>Lebensg</w:t>
      </w:r>
      <w:r w:rsidRPr="007520D6">
        <w:rPr>
          <w:rFonts w:ascii="Calibri" w:hAnsi="Calibri" w:cs="Arial"/>
          <w:color w:val="101010"/>
        </w:rPr>
        <w:t>eschichten und zeigt aus unterschiedlichen Blickwinkeln auf, wieso gegenseitiger Respekt so wichtig ist. </w:t>
      </w:r>
      <w:r w:rsidR="005B3A56">
        <w:rPr>
          <w:rFonts w:ascii="Calibri" w:hAnsi="Calibri" w:cs="Arial"/>
          <w:color w:val="101010"/>
        </w:rPr>
        <w:t xml:space="preserve">Informativ. Nüchtern. Humorvoll. </w:t>
      </w:r>
    </w:p>
    <w:p w:rsidR="007520D6" w:rsidRDefault="007520D6" w:rsidP="00F26CC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101010"/>
        </w:rPr>
      </w:pPr>
    </w:p>
    <w:p w:rsidR="005B3A56" w:rsidRDefault="00BC1D6A" w:rsidP="00F26CC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101010"/>
        </w:rPr>
      </w:pPr>
      <w:r>
        <w:rPr>
          <w:rFonts w:ascii="Calibri" w:hAnsi="Calibri" w:cs="Arial"/>
        </w:rPr>
        <w:t>Aufgrund</w:t>
      </w:r>
      <w:r w:rsidR="005B3A56" w:rsidRPr="005B3A56">
        <w:rPr>
          <w:rFonts w:ascii="Calibri" w:hAnsi="Calibri" w:cs="Arial"/>
        </w:rPr>
        <w:t xml:space="preserve"> fehlender Auseinandersetzung </w:t>
      </w:r>
      <w:r w:rsidR="005B3A56">
        <w:rPr>
          <w:rFonts w:ascii="Calibri" w:hAnsi="Calibri" w:cs="Arial"/>
        </w:rPr>
        <w:t xml:space="preserve">und Tabuisierung des Themas </w:t>
      </w:r>
      <w:r w:rsidR="005B3A56" w:rsidRPr="005B3A56">
        <w:rPr>
          <w:rFonts w:ascii="Calibri" w:hAnsi="Calibri" w:cs="Arial"/>
        </w:rPr>
        <w:t xml:space="preserve">herrschen noch </w:t>
      </w:r>
      <w:r w:rsidR="005714E7" w:rsidRPr="005B3A56">
        <w:rPr>
          <w:rFonts w:ascii="Calibri" w:hAnsi="Calibri" w:cs="Arial"/>
        </w:rPr>
        <w:t xml:space="preserve">immer </w:t>
      </w:r>
      <w:r w:rsidR="005B3A56" w:rsidRPr="005B3A56">
        <w:rPr>
          <w:rFonts w:ascii="Calibri" w:hAnsi="Calibri" w:cs="Arial"/>
        </w:rPr>
        <w:t>Vorurteile und Ablehnung gegenüber homosexuellen Menschen. Schimpfworte wie „Schwuchtel“</w:t>
      </w:r>
      <w:r w:rsidR="005B3A56">
        <w:rPr>
          <w:rFonts w:ascii="Calibri" w:hAnsi="Calibri" w:cs="Arial"/>
        </w:rPr>
        <w:t xml:space="preserve"> </w:t>
      </w:r>
      <w:r w:rsidR="005B3A56" w:rsidRPr="005B3A56">
        <w:rPr>
          <w:rFonts w:ascii="Calibri" w:hAnsi="Calibri" w:cs="Arial"/>
        </w:rPr>
        <w:t xml:space="preserve">sind Alltag auf deutschen </w:t>
      </w:r>
      <w:proofErr w:type="spellStart"/>
      <w:r w:rsidR="005B3A56" w:rsidRPr="005B3A56">
        <w:rPr>
          <w:rFonts w:ascii="Calibri" w:hAnsi="Calibri" w:cs="Arial"/>
        </w:rPr>
        <w:t>Schulhöfen</w:t>
      </w:r>
      <w:proofErr w:type="spellEnd"/>
      <w:r w:rsidR="005B3A56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  <w:proofErr w:type="spellStart"/>
      <w:r w:rsidR="005714E7">
        <w:rPr>
          <w:rFonts w:ascii="Calibri" w:hAnsi="Calibri" w:cs="Arial"/>
          <w:color w:val="101010"/>
        </w:rPr>
        <w:t>Homologie</w:t>
      </w:r>
      <w:proofErr w:type="spellEnd"/>
      <w:r w:rsidR="005714E7">
        <w:rPr>
          <w:rFonts w:ascii="Calibri" w:hAnsi="Calibri" w:cs="Arial"/>
          <w:color w:val="101010"/>
        </w:rPr>
        <w:t xml:space="preserve"> eröffnet Jugendlichen eine neue</w:t>
      </w:r>
      <w:r w:rsidR="005714E7" w:rsidRPr="005B3A56">
        <w:rPr>
          <w:rFonts w:ascii="Calibri" w:hAnsi="Calibri" w:cs="Arial"/>
          <w:color w:val="101010"/>
        </w:rPr>
        <w:t xml:space="preserve"> Herangehensweise an diese Inhalte und vermittelt gesellschaftspolitisch relevante Themen im Rahmen eines erfrischend anderen Comedy-Programms – direkt vor Ort: in </w:t>
      </w:r>
      <w:r w:rsidR="005714E7">
        <w:rPr>
          <w:rFonts w:ascii="Calibri" w:hAnsi="Calibri" w:cs="Arial"/>
          <w:color w:val="101010"/>
        </w:rPr>
        <w:t>der</w:t>
      </w:r>
      <w:r w:rsidR="005714E7" w:rsidRPr="005B3A56">
        <w:rPr>
          <w:rFonts w:ascii="Calibri" w:hAnsi="Calibri" w:cs="Arial"/>
          <w:color w:val="101010"/>
        </w:rPr>
        <w:t xml:space="preserve"> Schule.</w:t>
      </w:r>
    </w:p>
    <w:p w:rsidR="005714E7" w:rsidRPr="005714E7" w:rsidRDefault="005714E7" w:rsidP="00F26CC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101010"/>
        </w:rPr>
      </w:pPr>
    </w:p>
    <w:p w:rsidR="007520D6" w:rsidRPr="007520D6" w:rsidRDefault="005B3A56" w:rsidP="00F26CC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  <w:color w:val="101010"/>
        </w:rPr>
        <w:t xml:space="preserve">Nach </w:t>
      </w:r>
      <w:r w:rsidR="00BC1D6A">
        <w:rPr>
          <w:rFonts w:ascii="Calibri" w:hAnsi="Calibri" w:cs="Arial"/>
          <w:color w:val="101010"/>
        </w:rPr>
        <w:t>der</w:t>
      </w:r>
      <w:r>
        <w:rPr>
          <w:rFonts w:ascii="Calibri" w:hAnsi="Calibri" w:cs="Arial"/>
          <w:color w:val="101010"/>
        </w:rPr>
        <w:t xml:space="preserve"> 50-minütigen Kabarettshow</w:t>
      </w:r>
      <w:r w:rsidR="007520D6" w:rsidRPr="007520D6">
        <w:rPr>
          <w:rFonts w:ascii="Calibri" w:hAnsi="Calibri" w:cs="Arial"/>
          <w:color w:val="101010"/>
        </w:rPr>
        <w:t xml:space="preserve"> stellt sich Malte</w:t>
      </w:r>
      <w:r w:rsidR="005714E7">
        <w:rPr>
          <w:rFonts w:ascii="Calibri" w:hAnsi="Calibri" w:cs="Arial"/>
          <w:color w:val="101010"/>
        </w:rPr>
        <w:t xml:space="preserve"> Anders</w:t>
      </w:r>
      <w:r w:rsidR="007520D6" w:rsidRPr="007520D6">
        <w:rPr>
          <w:rFonts w:ascii="Calibri" w:hAnsi="Calibri" w:cs="Arial"/>
          <w:color w:val="101010"/>
        </w:rPr>
        <w:t xml:space="preserve"> den Fragen der Schüler*innen  und bietet Raum für Diskussionen.</w:t>
      </w:r>
    </w:p>
    <w:p w:rsidR="00D947BE" w:rsidRPr="007520D6" w:rsidRDefault="00D947BE" w:rsidP="00D947BE">
      <w:pPr>
        <w:spacing w:line="276" w:lineRule="auto"/>
        <w:jc w:val="both"/>
        <w:rPr>
          <w:rFonts w:ascii="Calibri" w:hAnsi="Calibri"/>
          <w:color w:val="000000" w:themeColor="text1"/>
        </w:rPr>
      </w:pPr>
    </w:p>
    <w:p w:rsidR="00D947BE" w:rsidRPr="007520D6" w:rsidRDefault="00D947BE" w:rsidP="00D947BE">
      <w:pPr>
        <w:spacing w:line="276" w:lineRule="auto"/>
        <w:jc w:val="both"/>
        <w:rPr>
          <w:rFonts w:ascii="Calibri" w:hAnsi="Calibri"/>
          <w:color w:val="000000" w:themeColor="text1"/>
        </w:rPr>
      </w:pPr>
    </w:p>
    <w:p w:rsidR="00430797" w:rsidRDefault="005714E7" w:rsidP="00D947BE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>Termin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="007520D6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7520D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="00333A8E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="007520D6" w:rsidRPr="007520D6">
        <w:rPr>
          <w:rFonts w:asciiTheme="majorHAnsi" w:hAnsiTheme="majorHAnsi"/>
          <w:b/>
          <w:color w:val="000000" w:themeColor="text1"/>
          <w:sz w:val="22"/>
          <w:szCs w:val="22"/>
          <w:highlight w:val="green"/>
        </w:rPr>
        <w:t>XXXXDATUMXXX</w:t>
      </w:r>
    </w:p>
    <w:p w:rsidR="007520D6" w:rsidRDefault="005714E7" w:rsidP="00D947BE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>Uhrzeit</w:t>
      </w:r>
      <w:r w:rsidR="007520D6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7520D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="00333A8E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="007520D6" w:rsidRPr="007520D6">
        <w:rPr>
          <w:rFonts w:asciiTheme="majorHAnsi" w:hAnsiTheme="majorHAnsi"/>
          <w:b/>
          <w:color w:val="000000" w:themeColor="text1"/>
          <w:sz w:val="22"/>
          <w:szCs w:val="22"/>
          <w:highlight w:val="green"/>
        </w:rPr>
        <w:t>XXXZEITXXX</w:t>
      </w:r>
    </w:p>
    <w:p w:rsidR="007520D6" w:rsidRDefault="005714E7" w:rsidP="00D947BE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>Ort</w:t>
      </w:r>
      <w:r w:rsidR="007520D6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7520D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="007520D6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="00333A8E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b/>
          <w:color w:val="000000" w:themeColor="text1"/>
          <w:sz w:val="22"/>
          <w:szCs w:val="22"/>
          <w:highlight w:val="green"/>
        </w:rPr>
        <w:t>XXX</w:t>
      </w:r>
      <w:r w:rsidR="007520D6" w:rsidRPr="007520D6">
        <w:rPr>
          <w:rFonts w:asciiTheme="majorHAnsi" w:hAnsiTheme="majorHAnsi"/>
          <w:b/>
          <w:color w:val="000000" w:themeColor="text1"/>
          <w:sz w:val="22"/>
          <w:szCs w:val="22"/>
          <w:highlight w:val="green"/>
        </w:rPr>
        <w:t>SCHULE</w:t>
      </w:r>
      <w:r>
        <w:rPr>
          <w:rFonts w:asciiTheme="majorHAnsi" w:hAnsiTheme="majorHAnsi"/>
          <w:b/>
          <w:color w:val="000000" w:themeColor="text1"/>
          <w:sz w:val="22"/>
          <w:szCs w:val="22"/>
          <w:highlight w:val="green"/>
        </w:rPr>
        <w:t>/AUFFÜHRUNGSORT</w:t>
      </w:r>
      <w:r w:rsidR="007520D6" w:rsidRPr="007520D6">
        <w:rPr>
          <w:rFonts w:asciiTheme="majorHAnsi" w:hAnsiTheme="majorHAnsi"/>
          <w:b/>
          <w:color w:val="000000" w:themeColor="text1"/>
          <w:sz w:val="22"/>
          <w:szCs w:val="22"/>
          <w:highlight w:val="green"/>
        </w:rPr>
        <w:t>XXX</w:t>
      </w:r>
    </w:p>
    <w:p w:rsidR="005714E7" w:rsidRPr="008D7A44" w:rsidRDefault="00333A8E" w:rsidP="00D947BE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proofErr w:type="spellStart"/>
      <w:r>
        <w:rPr>
          <w:rFonts w:asciiTheme="majorHAnsi" w:hAnsiTheme="majorHAnsi"/>
          <w:b/>
          <w:color w:val="000000" w:themeColor="text1"/>
          <w:sz w:val="22"/>
          <w:szCs w:val="22"/>
        </w:rPr>
        <w:t>Ansprechpartner*in</w:t>
      </w:r>
      <w:proofErr w:type="spellEnd"/>
      <w:r w:rsidR="005714E7">
        <w:rPr>
          <w:rFonts w:asciiTheme="majorHAnsi" w:hAnsiTheme="majorHAnsi"/>
          <w:b/>
          <w:color w:val="000000" w:themeColor="text1"/>
          <w:sz w:val="22"/>
          <w:szCs w:val="22"/>
        </w:rPr>
        <w:tab/>
      </w:r>
    </w:p>
    <w:p w:rsidR="005714E7" w:rsidRDefault="005714E7" w:rsidP="00CC4B51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2D143A" w:rsidRDefault="00D13ACD" w:rsidP="00CC4B51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D13ACD">
        <w:rPr>
          <w:rFonts w:asciiTheme="majorHAnsi" w:hAnsiTheme="majorHAnsi"/>
          <w:noProof/>
          <w:color w:val="000000" w:themeColor="text1"/>
          <w:sz w:val="22"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61pt;margin-top:700.8pt;width:207pt;height:135pt;z-index:-251656192;mso-wrap-edited:f;mso-position-vertical:absolute;mso-position-vertical-relative:page" wrapcoords="0 0 21600 0 21600 21600 0 21600 0 0" filled="f" stroked="f">
            <v:fill o:detectmouseclick="t"/>
            <v:textbox inset=",7.2pt,,7.2pt">
              <w:txbxContent>
                <w:p w:rsidR="005B3A56" w:rsidRPr="008D7A44" w:rsidRDefault="005B3A56" w:rsidP="005714E7">
                  <w:pPr>
                    <w:spacing w:line="276" w:lineRule="auto"/>
                    <w:jc w:val="right"/>
                    <w:rPr>
                      <w:rFonts w:asciiTheme="majorHAnsi" w:hAnsiTheme="maj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8D7A44">
                    <w:rPr>
                      <w:rFonts w:asciiTheme="majorHAnsi" w:hAnsiTheme="majorHAnsi"/>
                      <w:b/>
                      <w:color w:val="000000" w:themeColor="text1"/>
                      <w:sz w:val="22"/>
                      <w:szCs w:val="22"/>
                    </w:rPr>
                    <w:t>Kontakt</w:t>
                  </w:r>
                  <w:r w:rsidR="00333A8E">
                    <w:rPr>
                      <w:rFonts w:asciiTheme="majorHAnsi" w:hAnsiTheme="majorHAnsi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5B3A56" w:rsidRPr="008D7A44" w:rsidRDefault="005B3A56" w:rsidP="005714E7">
                  <w:pPr>
                    <w:spacing w:line="276" w:lineRule="auto"/>
                    <w:jc w:val="right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D7A44"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  <w:t>Art-Q</w:t>
                  </w:r>
                  <w:proofErr w:type="spellEnd"/>
                  <w:r w:rsidRPr="008D7A44"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  <w:t xml:space="preserve"> e.V.</w:t>
                  </w:r>
                </w:p>
                <w:p w:rsidR="005B3A56" w:rsidRPr="008D7A44" w:rsidRDefault="005B3A56" w:rsidP="005714E7">
                  <w:pPr>
                    <w:spacing w:line="276" w:lineRule="auto"/>
                    <w:jc w:val="right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8D7A44"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  <w:t>Ostbahnhofstr</w:t>
                  </w:r>
                  <w:proofErr w:type="spellEnd"/>
                  <w:r w:rsidRPr="008D7A44"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  <w:t>. 13</w:t>
                  </w:r>
                </w:p>
                <w:p w:rsidR="005B3A56" w:rsidRPr="008D7A44" w:rsidRDefault="005B3A56" w:rsidP="005714E7">
                  <w:pPr>
                    <w:spacing w:line="276" w:lineRule="auto"/>
                    <w:jc w:val="right"/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</w:pPr>
                  <w:r w:rsidRPr="008D7A44"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  <w:t>60323 Frankfurt</w:t>
                  </w:r>
                </w:p>
                <w:p w:rsidR="005B3A56" w:rsidRPr="008D7A44" w:rsidRDefault="005B3A56" w:rsidP="005714E7">
                  <w:pPr>
                    <w:spacing w:line="276" w:lineRule="auto"/>
                    <w:jc w:val="right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8D7A44">
                    <w:rPr>
                      <w:rFonts w:asciiTheme="majorHAnsi" w:hAnsiTheme="majorHAnsi"/>
                      <w:color w:val="000000" w:themeColor="text1"/>
                      <w:sz w:val="22"/>
                      <w:szCs w:val="22"/>
                    </w:rPr>
                    <w:t>Tel</w:t>
                  </w:r>
                  <w:r w:rsidRPr="008D7A44">
                    <w:rPr>
                      <w:rFonts w:asciiTheme="majorHAnsi" w:hAnsiTheme="majorHAnsi"/>
                      <w:sz w:val="22"/>
                      <w:szCs w:val="22"/>
                    </w:rPr>
                    <w:t>.: 069-90 43 58 50</w:t>
                  </w:r>
                </w:p>
                <w:p w:rsidR="005B3A56" w:rsidRPr="00355860" w:rsidRDefault="00D13ACD" w:rsidP="005714E7">
                  <w:pPr>
                    <w:spacing w:line="276" w:lineRule="auto"/>
                    <w:jc w:val="right"/>
                    <w:rPr>
                      <w:rFonts w:asciiTheme="majorHAnsi" w:hAnsiTheme="majorHAnsi"/>
                      <w:sz w:val="22"/>
                      <w:szCs w:val="22"/>
                    </w:rPr>
                  </w:pPr>
                  <w:hyperlink r:id="rId7" w:history="1">
                    <w:r w:rsidR="005B3A56" w:rsidRPr="00355860">
                      <w:rPr>
                        <w:rStyle w:val="Link"/>
                        <w:rFonts w:asciiTheme="majorHAnsi" w:hAnsiTheme="majorHAnsi"/>
                        <w:color w:val="auto"/>
                        <w:sz w:val="22"/>
                        <w:szCs w:val="22"/>
                        <w:u w:val="none"/>
                      </w:rPr>
                      <w:t>kontakt@art-q.net</w:t>
                    </w:r>
                  </w:hyperlink>
                  <w:r w:rsidR="005B3A56" w:rsidRPr="00355860">
                    <w:rPr>
                      <w:rFonts w:asciiTheme="majorHAnsi" w:hAnsiTheme="majorHAnsi"/>
                      <w:sz w:val="22"/>
                      <w:szCs w:val="22"/>
                    </w:rPr>
                    <w:t xml:space="preserve"> I www.art-q.net</w:t>
                  </w:r>
                </w:p>
                <w:p w:rsidR="005B3A56" w:rsidRDefault="005B3A56" w:rsidP="005714E7">
                  <w:pPr>
                    <w:jc w:val="right"/>
                  </w:pPr>
                </w:p>
              </w:txbxContent>
            </v:textbox>
            <w10:wrap anchory="page"/>
            <w10:anchorlock/>
          </v:shape>
        </w:pict>
      </w:r>
    </w:p>
    <w:sectPr w:rsidR="002D143A" w:rsidSect="00CC4B51">
      <w:pgSz w:w="11900" w:h="16840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86663"/>
    <w:multiLevelType w:val="hybridMultilevel"/>
    <w:tmpl w:val="11346130"/>
    <w:lvl w:ilvl="0" w:tplc="FED0F6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savePreviewPicture/>
  <w:compat>
    <w:useFELayout/>
  </w:compat>
  <w:rsids>
    <w:rsidRoot w:val="00D947BE"/>
    <w:rsid w:val="0006719F"/>
    <w:rsid w:val="00083174"/>
    <w:rsid w:val="00105515"/>
    <w:rsid w:val="00111A2F"/>
    <w:rsid w:val="00117EA8"/>
    <w:rsid w:val="0013009E"/>
    <w:rsid w:val="00141285"/>
    <w:rsid w:val="0015288D"/>
    <w:rsid w:val="001645B1"/>
    <w:rsid w:val="001703CF"/>
    <w:rsid w:val="0017291A"/>
    <w:rsid w:val="0018298D"/>
    <w:rsid w:val="0018455A"/>
    <w:rsid w:val="00185F18"/>
    <w:rsid w:val="001C0314"/>
    <w:rsid w:val="001D6F68"/>
    <w:rsid w:val="002C520B"/>
    <w:rsid w:val="002D143A"/>
    <w:rsid w:val="002E6FC1"/>
    <w:rsid w:val="00304C5D"/>
    <w:rsid w:val="00324BF2"/>
    <w:rsid w:val="00333A8E"/>
    <w:rsid w:val="00355860"/>
    <w:rsid w:val="00360324"/>
    <w:rsid w:val="00394F79"/>
    <w:rsid w:val="003A5E04"/>
    <w:rsid w:val="003B1F57"/>
    <w:rsid w:val="003D4548"/>
    <w:rsid w:val="00430797"/>
    <w:rsid w:val="0044374C"/>
    <w:rsid w:val="00456075"/>
    <w:rsid w:val="00474633"/>
    <w:rsid w:val="00483B46"/>
    <w:rsid w:val="004B5365"/>
    <w:rsid w:val="004C08C6"/>
    <w:rsid w:val="004D4994"/>
    <w:rsid w:val="004E01FB"/>
    <w:rsid w:val="004E4143"/>
    <w:rsid w:val="004F4B88"/>
    <w:rsid w:val="00506C59"/>
    <w:rsid w:val="00515A63"/>
    <w:rsid w:val="005324EE"/>
    <w:rsid w:val="005714E7"/>
    <w:rsid w:val="00581DC5"/>
    <w:rsid w:val="005B2046"/>
    <w:rsid w:val="005B3A56"/>
    <w:rsid w:val="005C7A51"/>
    <w:rsid w:val="00683971"/>
    <w:rsid w:val="006A0215"/>
    <w:rsid w:val="006B70D7"/>
    <w:rsid w:val="006D5D41"/>
    <w:rsid w:val="006E3890"/>
    <w:rsid w:val="006F6681"/>
    <w:rsid w:val="0071044B"/>
    <w:rsid w:val="00714FE3"/>
    <w:rsid w:val="007275B9"/>
    <w:rsid w:val="0074188C"/>
    <w:rsid w:val="00741CC3"/>
    <w:rsid w:val="007520D6"/>
    <w:rsid w:val="00765EDB"/>
    <w:rsid w:val="007B748D"/>
    <w:rsid w:val="007E5176"/>
    <w:rsid w:val="008007B6"/>
    <w:rsid w:val="00831C7D"/>
    <w:rsid w:val="00846BB0"/>
    <w:rsid w:val="008B0DB6"/>
    <w:rsid w:val="008D7A44"/>
    <w:rsid w:val="008E121A"/>
    <w:rsid w:val="008F40F6"/>
    <w:rsid w:val="00970D3C"/>
    <w:rsid w:val="009923FD"/>
    <w:rsid w:val="00A603E0"/>
    <w:rsid w:val="00A80866"/>
    <w:rsid w:val="00A86C55"/>
    <w:rsid w:val="00AD4890"/>
    <w:rsid w:val="00B11B9C"/>
    <w:rsid w:val="00B12428"/>
    <w:rsid w:val="00B139CD"/>
    <w:rsid w:val="00B30EC7"/>
    <w:rsid w:val="00B3582C"/>
    <w:rsid w:val="00B42599"/>
    <w:rsid w:val="00B61DBA"/>
    <w:rsid w:val="00B625C4"/>
    <w:rsid w:val="00B814D8"/>
    <w:rsid w:val="00B82E17"/>
    <w:rsid w:val="00B912F9"/>
    <w:rsid w:val="00BB19D2"/>
    <w:rsid w:val="00BB39E2"/>
    <w:rsid w:val="00BC1D6A"/>
    <w:rsid w:val="00BD359A"/>
    <w:rsid w:val="00C170A3"/>
    <w:rsid w:val="00C22A70"/>
    <w:rsid w:val="00C4690D"/>
    <w:rsid w:val="00C51BBF"/>
    <w:rsid w:val="00C72118"/>
    <w:rsid w:val="00CB4E5D"/>
    <w:rsid w:val="00CC4B51"/>
    <w:rsid w:val="00CD4A07"/>
    <w:rsid w:val="00D1025E"/>
    <w:rsid w:val="00D13ACD"/>
    <w:rsid w:val="00D23DEB"/>
    <w:rsid w:val="00D327CA"/>
    <w:rsid w:val="00D81689"/>
    <w:rsid w:val="00D8593C"/>
    <w:rsid w:val="00D947BE"/>
    <w:rsid w:val="00DC659E"/>
    <w:rsid w:val="00DF3D5A"/>
    <w:rsid w:val="00E1591C"/>
    <w:rsid w:val="00E24EAA"/>
    <w:rsid w:val="00E82698"/>
    <w:rsid w:val="00F021AF"/>
    <w:rsid w:val="00F26CC0"/>
    <w:rsid w:val="00F95F9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Standard">
    <w:name w:val="Normal"/>
    <w:qFormat/>
    <w:rsid w:val="00D947B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D947BE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C4B5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85F1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85F18"/>
    <w:rPr>
      <w:rFonts w:ascii="Lucida Grande" w:hAnsi="Lucida Grande"/>
      <w:sz w:val="18"/>
      <w:szCs w:val="18"/>
    </w:rPr>
  </w:style>
  <w:style w:type="character" w:styleId="GesichteterLink">
    <w:name w:val="FollowedHyperlink"/>
    <w:basedOn w:val="Absatzstandardschriftart"/>
    <w:rsid w:val="00B11B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D947B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47BE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C4B5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85F1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85F1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kontakt@art-q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39B6E2-EBAA-9C40-9BE5-C678BE5F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Macintosh Word</Application>
  <DocSecurity>0</DocSecurity>
  <Lines>10</Lines>
  <Paragraphs>2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Becker</dc:creator>
  <cp:keywords/>
  <dc:description/>
  <cp:lastModifiedBy>GSF</cp:lastModifiedBy>
  <cp:revision>8</cp:revision>
  <cp:lastPrinted>2016-01-28T10:21:00Z</cp:lastPrinted>
  <dcterms:created xsi:type="dcterms:W3CDTF">2016-02-09T09:44:00Z</dcterms:created>
  <dcterms:modified xsi:type="dcterms:W3CDTF">2016-06-23T09:37:00Z</dcterms:modified>
</cp:coreProperties>
</file>